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4FCC5" w14:textId="77777777" w:rsidR="00C03F16" w:rsidRPr="00C03F16" w:rsidRDefault="00C03F16" w:rsidP="00C03F16">
      <w:pPr>
        <w:rPr>
          <w:rFonts w:ascii="Calibri" w:eastAsia="Times New Roman" w:hAnsi="Calibri" w:cs="Times New Roman"/>
        </w:rPr>
      </w:pPr>
    </w:p>
    <w:p w14:paraId="3611E1AA" w14:textId="77777777" w:rsidR="00C03F16" w:rsidRPr="00C03F16" w:rsidRDefault="00C03F16" w:rsidP="00C03F16">
      <w:pPr>
        <w:tabs>
          <w:tab w:val="center" w:pos="4513"/>
          <w:tab w:val="right" w:pos="9026"/>
        </w:tabs>
        <w:spacing w:after="0" w:line="240" w:lineRule="auto"/>
        <w:jc w:val="center"/>
        <w:rPr>
          <w:rFonts w:ascii="Arial" w:eastAsia="Times New Roman" w:hAnsi="Arial" w:cs="Arial"/>
          <w:b/>
          <w:noProof/>
          <w:sz w:val="36"/>
          <w:szCs w:val="36"/>
          <w:lang w:eastAsia="en-GB"/>
        </w:rPr>
      </w:pPr>
      <w:r w:rsidRPr="00C03F16">
        <w:rPr>
          <w:rFonts w:ascii="Arial" w:eastAsia="Times New Roman" w:hAnsi="Arial" w:cs="Arial"/>
          <w:b/>
          <w:noProof/>
          <w:sz w:val="36"/>
          <w:szCs w:val="36"/>
          <w:lang w:eastAsia="en-GB"/>
        </w:rPr>
        <w:t xml:space="preserve">Privacy Notice – University of Loughborough </w:t>
      </w:r>
    </w:p>
    <w:p w14:paraId="670B1743" w14:textId="77777777" w:rsidR="00C03F16" w:rsidRPr="00C03F16" w:rsidRDefault="00C03F16" w:rsidP="00C03F16">
      <w:pPr>
        <w:rPr>
          <w:rFonts w:ascii="Calibri" w:eastAsia="Times New Roma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C03F16" w:rsidRPr="00C03F16" w14:paraId="39954A73" w14:textId="77777777" w:rsidTr="00FD3743">
        <w:trPr>
          <w:trHeight w:val="300"/>
        </w:trPr>
        <w:tc>
          <w:tcPr>
            <w:tcW w:w="10598" w:type="dxa"/>
            <w:gridSpan w:val="2"/>
            <w:noWrap/>
          </w:tcPr>
          <w:p w14:paraId="2F8863BF" w14:textId="77777777" w:rsidR="00C03F16" w:rsidRPr="00C03F16" w:rsidRDefault="00C03F16" w:rsidP="00C03F16">
            <w:pPr>
              <w:spacing w:after="0" w:line="259" w:lineRule="auto"/>
              <w:contextualSpacing/>
              <w:rPr>
                <w:rFonts w:ascii="Arial" w:eastAsia="Times New Roman" w:hAnsi="Arial" w:cs="Arial"/>
                <w:b/>
                <w:sz w:val="24"/>
                <w:szCs w:val="24"/>
              </w:rPr>
            </w:pPr>
            <w:r w:rsidRPr="00C03F16">
              <w:rPr>
                <w:rFonts w:ascii="Arial" w:eastAsia="Times New Roman" w:hAnsi="Arial" w:cs="Arial"/>
                <w:b/>
                <w:sz w:val="24"/>
                <w:szCs w:val="24"/>
              </w:rPr>
              <w:t>Plain English explanation</w:t>
            </w:r>
          </w:p>
          <w:p w14:paraId="1E675A46" w14:textId="77777777" w:rsidR="00C03F16" w:rsidRPr="00C03F16" w:rsidRDefault="00C03F16" w:rsidP="00C03F16">
            <w:pPr>
              <w:spacing w:after="0" w:line="259" w:lineRule="auto"/>
              <w:contextualSpacing/>
              <w:rPr>
                <w:rFonts w:ascii="Arial" w:eastAsia="Times New Roman" w:hAnsi="Arial" w:cs="Arial"/>
                <w:sz w:val="24"/>
                <w:szCs w:val="24"/>
              </w:rPr>
            </w:pPr>
            <w:r w:rsidRPr="00C03F16">
              <w:rPr>
                <w:rFonts w:ascii="Arial" w:eastAsia="Times New Roman" w:hAnsi="Arial" w:cs="Arial"/>
                <w:sz w:val="24"/>
                <w:szCs w:val="24"/>
              </w:rPr>
              <w:br/>
              <w:t xml:space="preserve">We are working very closely with the University of Loughborough. We work with the University to support students registered at the Practice and University. The primary reason for sharing is to support student wellbeing.  </w:t>
            </w:r>
          </w:p>
          <w:p w14:paraId="7DFEF8A2" w14:textId="77777777" w:rsidR="00C03F16" w:rsidRPr="00C03F16" w:rsidRDefault="00C03F16" w:rsidP="00C03F16">
            <w:pPr>
              <w:spacing w:after="0" w:line="240" w:lineRule="auto"/>
              <w:rPr>
                <w:rFonts w:ascii="Calibri" w:eastAsia="Times New Roman" w:hAnsi="Calibri" w:cs="Calibri"/>
                <w:sz w:val="28"/>
                <w:szCs w:val="28"/>
                <w:lang w:eastAsia="en-GB"/>
              </w:rPr>
            </w:pPr>
          </w:p>
        </w:tc>
      </w:tr>
      <w:tr w:rsidR="00C03F16" w:rsidRPr="00C03F16" w14:paraId="421D5DB2" w14:textId="77777777" w:rsidTr="00FD3743">
        <w:trPr>
          <w:trHeight w:val="300"/>
        </w:trPr>
        <w:tc>
          <w:tcPr>
            <w:tcW w:w="3227" w:type="dxa"/>
            <w:noWrap/>
          </w:tcPr>
          <w:p w14:paraId="2F55F153" w14:textId="77777777" w:rsidR="00C03F16" w:rsidRPr="00C03F16" w:rsidRDefault="00C03F16" w:rsidP="00C03F16">
            <w:pPr>
              <w:spacing w:after="0" w:line="240" w:lineRule="auto"/>
              <w:rPr>
                <w:rFonts w:ascii="Arial" w:eastAsia="Times New Roman" w:hAnsi="Arial" w:cs="Arial"/>
                <w:b/>
                <w:sz w:val="24"/>
                <w:szCs w:val="24"/>
                <w:lang w:eastAsia="en-GB"/>
              </w:rPr>
            </w:pPr>
            <w:r w:rsidRPr="00C03F16">
              <w:rPr>
                <w:rFonts w:ascii="Arial" w:eastAsia="Times New Roman" w:hAnsi="Arial" w:cs="Arial"/>
                <w:sz w:val="24"/>
                <w:szCs w:val="24"/>
                <w:lang w:eastAsia="en-GB"/>
              </w:rPr>
              <w:t>1</w:t>
            </w:r>
            <w:r w:rsidRPr="00C03F16">
              <w:rPr>
                <w:rFonts w:ascii="Arial" w:eastAsia="Times New Roman" w:hAnsi="Arial" w:cs="Arial"/>
                <w:b/>
                <w:sz w:val="24"/>
                <w:szCs w:val="24"/>
                <w:lang w:eastAsia="en-GB"/>
              </w:rPr>
              <w:t xml:space="preserve">) Data Controller </w:t>
            </w:r>
            <w:r w:rsidRPr="00C03F16">
              <w:rPr>
                <w:rFonts w:ascii="Arial" w:eastAsia="Times New Roman" w:hAnsi="Arial" w:cs="Arial"/>
                <w:sz w:val="24"/>
                <w:szCs w:val="24"/>
                <w:lang w:eastAsia="en-GB"/>
              </w:rPr>
              <w:t>contact details</w:t>
            </w:r>
          </w:p>
          <w:p w14:paraId="0F17C4F0" w14:textId="77777777" w:rsidR="00C03F16" w:rsidRPr="00C03F16" w:rsidRDefault="00C03F16" w:rsidP="00C03F16">
            <w:pPr>
              <w:spacing w:after="0" w:line="240" w:lineRule="auto"/>
              <w:rPr>
                <w:rFonts w:ascii="Arial" w:eastAsia="Times New Roman" w:hAnsi="Arial" w:cs="Arial"/>
                <w:sz w:val="24"/>
                <w:szCs w:val="24"/>
                <w:lang w:eastAsia="en-GB"/>
              </w:rPr>
            </w:pPr>
          </w:p>
        </w:tc>
        <w:tc>
          <w:tcPr>
            <w:tcW w:w="7371" w:type="dxa"/>
            <w:noWrap/>
          </w:tcPr>
          <w:p w14:paraId="1DEADF1D" w14:textId="77777777" w:rsidR="00C03F16" w:rsidRPr="00C03F16" w:rsidRDefault="00C03F16" w:rsidP="00C03F16">
            <w:pPr>
              <w:spacing w:after="0" w:line="240" w:lineRule="auto"/>
              <w:rPr>
                <w:rFonts w:ascii="Arial" w:eastAsia="Times New Roman" w:hAnsi="Arial" w:cs="Arial"/>
                <w:sz w:val="24"/>
                <w:szCs w:val="24"/>
                <w:lang w:eastAsia="en-GB"/>
              </w:rPr>
            </w:pPr>
            <w:r w:rsidRPr="00C03F16">
              <w:rPr>
                <w:rFonts w:ascii="Arial" w:eastAsia="Times New Roman" w:hAnsi="Arial" w:cs="Arial"/>
                <w:sz w:val="24"/>
                <w:szCs w:val="24"/>
                <w:lang w:eastAsia="en-GB"/>
              </w:rPr>
              <w:t xml:space="preserve">University of Loughborough Medical Centre, Campus Medical Centre, Ashby Road, Loughborough, LE11 3TU, UK </w:t>
            </w:r>
          </w:p>
          <w:p w14:paraId="567E30A7" w14:textId="77777777" w:rsidR="00C03F16" w:rsidRPr="00C03F16" w:rsidRDefault="00C03F16" w:rsidP="00C03F16">
            <w:pPr>
              <w:spacing w:after="0" w:line="240" w:lineRule="auto"/>
              <w:rPr>
                <w:rFonts w:ascii="Arial" w:eastAsia="Times New Roman" w:hAnsi="Arial" w:cs="Arial"/>
                <w:sz w:val="24"/>
                <w:szCs w:val="24"/>
                <w:lang w:eastAsia="en-GB"/>
              </w:rPr>
            </w:pPr>
          </w:p>
        </w:tc>
      </w:tr>
      <w:tr w:rsidR="00C03F16" w:rsidRPr="00C03F16" w14:paraId="088F5EC9" w14:textId="77777777" w:rsidTr="00FD3743">
        <w:trPr>
          <w:trHeight w:val="300"/>
        </w:trPr>
        <w:tc>
          <w:tcPr>
            <w:tcW w:w="3227" w:type="dxa"/>
            <w:noWrap/>
          </w:tcPr>
          <w:p w14:paraId="7BA04622" w14:textId="77777777" w:rsidR="00C03F16" w:rsidRPr="00C03F16" w:rsidRDefault="00C03F16" w:rsidP="00C03F16">
            <w:pPr>
              <w:spacing w:after="0" w:line="240" w:lineRule="auto"/>
              <w:rPr>
                <w:rFonts w:ascii="Arial" w:eastAsia="Times New Roman" w:hAnsi="Arial" w:cs="Arial"/>
                <w:sz w:val="24"/>
                <w:szCs w:val="24"/>
                <w:lang w:eastAsia="en-GB"/>
              </w:rPr>
            </w:pPr>
            <w:r w:rsidRPr="00C03F16">
              <w:rPr>
                <w:rFonts w:ascii="Arial" w:eastAsia="Times New Roman" w:hAnsi="Arial" w:cs="Arial"/>
                <w:b/>
                <w:sz w:val="24"/>
                <w:szCs w:val="24"/>
                <w:lang w:eastAsia="en-GB"/>
              </w:rPr>
              <w:t xml:space="preserve">2) Data Protection Officer </w:t>
            </w:r>
            <w:r w:rsidRPr="00C03F16">
              <w:rPr>
                <w:rFonts w:ascii="Arial" w:eastAsia="Times New Roman" w:hAnsi="Arial" w:cs="Arial"/>
                <w:sz w:val="24"/>
                <w:szCs w:val="24"/>
                <w:lang w:eastAsia="en-GB"/>
              </w:rPr>
              <w:t>contact details</w:t>
            </w:r>
          </w:p>
          <w:p w14:paraId="4EAF89B3" w14:textId="77777777" w:rsidR="00C03F16" w:rsidRPr="00C03F16" w:rsidRDefault="00C03F16" w:rsidP="00C03F16">
            <w:pPr>
              <w:spacing w:after="0" w:line="240" w:lineRule="auto"/>
              <w:rPr>
                <w:rFonts w:ascii="Arial" w:eastAsia="Times New Roman" w:hAnsi="Arial" w:cs="Arial"/>
                <w:sz w:val="24"/>
                <w:szCs w:val="24"/>
                <w:lang w:eastAsia="en-GB"/>
              </w:rPr>
            </w:pPr>
          </w:p>
        </w:tc>
        <w:tc>
          <w:tcPr>
            <w:tcW w:w="7371" w:type="dxa"/>
            <w:noWrap/>
          </w:tcPr>
          <w:p w14:paraId="3F4281E7" w14:textId="77777777" w:rsidR="00C03F16" w:rsidRPr="00C03F16" w:rsidRDefault="00C03F16" w:rsidP="00C03F16">
            <w:pPr>
              <w:spacing w:after="0" w:line="240" w:lineRule="auto"/>
              <w:rPr>
                <w:rFonts w:ascii="Arial" w:eastAsia="Times New Roman" w:hAnsi="Arial" w:cs="Arial"/>
                <w:sz w:val="24"/>
                <w:szCs w:val="24"/>
                <w:lang w:eastAsia="en-GB"/>
              </w:rPr>
            </w:pPr>
            <w:r w:rsidRPr="00C03F16">
              <w:rPr>
                <w:rFonts w:ascii="Arial" w:eastAsia="Times New Roman" w:hAnsi="Arial" w:cs="Arial"/>
                <w:sz w:val="24"/>
                <w:szCs w:val="24"/>
                <w:lang w:eastAsia="en-GB"/>
              </w:rPr>
              <w:t>Mr Umar Sabat</w:t>
            </w:r>
            <w:r w:rsidRPr="00C03F16">
              <w:rPr>
                <w:rFonts w:ascii="Arial" w:eastAsia="Times New Roman" w:hAnsi="Arial" w:cs="Arial"/>
                <w:sz w:val="24"/>
                <w:szCs w:val="24"/>
                <w:lang w:eastAsia="en-GB"/>
              </w:rPr>
              <w:br/>
            </w:r>
            <w:hyperlink r:id="rId6" w:history="1">
              <w:r w:rsidRPr="00C03F16">
                <w:rPr>
                  <w:rFonts w:ascii="Arial" w:eastAsia="Times New Roman" w:hAnsi="Arial" w:cs="Arial"/>
                  <w:color w:val="0000FF"/>
                  <w:sz w:val="24"/>
                  <w:szCs w:val="24"/>
                  <w:u w:val="single"/>
                  <w:lang w:eastAsia="en-GB"/>
                </w:rPr>
                <w:t>Umar.sabat@ig-health.co.uk</w:t>
              </w:r>
            </w:hyperlink>
            <w:r w:rsidRPr="00C03F16">
              <w:rPr>
                <w:rFonts w:ascii="Arial" w:eastAsia="Times New Roman" w:hAnsi="Arial" w:cs="Arial"/>
                <w:sz w:val="24"/>
                <w:szCs w:val="24"/>
                <w:lang w:eastAsia="en-GB"/>
              </w:rPr>
              <w:t xml:space="preserve"> </w:t>
            </w:r>
          </w:p>
          <w:p w14:paraId="757E47A4" w14:textId="77777777" w:rsidR="00C03F16" w:rsidRPr="00C03F16" w:rsidRDefault="00C03F16" w:rsidP="00C03F16">
            <w:pPr>
              <w:spacing w:after="0" w:line="240" w:lineRule="auto"/>
              <w:rPr>
                <w:rFonts w:ascii="Arial" w:eastAsia="Times New Roman" w:hAnsi="Arial" w:cs="Arial"/>
                <w:sz w:val="24"/>
                <w:szCs w:val="24"/>
                <w:lang w:eastAsia="en-GB"/>
              </w:rPr>
            </w:pPr>
          </w:p>
        </w:tc>
      </w:tr>
      <w:tr w:rsidR="00C03F16" w:rsidRPr="00C03F16" w14:paraId="7024BF8B" w14:textId="77777777" w:rsidTr="00FD3743">
        <w:trPr>
          <w:trHeight w:val="1308"/>
        </w:trPr>
        <w:tc>
          <w:tcPr>
            <w:tcW w:w="3227" w:type="dxa"/>
            <w:noWrap/>
          </w:tcPr>
          <w:p w14:paraId="7F33F066" w14:textId="77777777" w:rsidR="00C03F16" w:rsidRPr="00C03F16" w:rsidRDefault="00C03F16" w:rsidP="00C03F16">
            <w:pPr>
              <w:spacing w:after="0" w:line="240" w:lineRule="auto"/>
              <w:rPr>
                <w:rFonts w:ascii="Arial" w:eastAsia="Times New Roman" w:hAnsi="Arial" w:cs="Arial"/>
                <w:sz w:val="24"/>
                <w:szCs w:val="24"/>
                <w:lang w:eastAsia="en-GB"/>
              </w:rPr>
            </w:pPr>
            <w:r w:rsidRPr="00C03F16">
              <w:rPr>
                <w:rFonts w:ascii="Arial" w:eastAsia="Times New Roman" w:hAnsi="Arial" w:cs="Arial"/>
                <w:sz w:val="24"/>
                <w:szCs w:val="24"/>
                <w:lang w:eastAsia="en-GB"/>
              </w:rPr>
              <w:t xml:space="preserve">3) </w:t>
            </w:r>
            <w:r w:rsidRPr="00C03F16">
              <w:rPr>
                <w:rFonts w:ascii="Arial" w:eastAsia="Times New Roman" w:hAnsi="Arial" w:cs="Arial"/>
                <w:b/>
                <w:sz w:val="24"/>
                <w:szCs w:val="24"/>
                <w:lang w:eastAsia="en-GB"/>
              </w:rPr>
              <w:t>Purpose</w:t>
            </w:r>
            <w:r w:rsidRPr="00C03F16">
              <w:rPr>
                <w:rFonts w:ascii="Arial" w:eastAsia="Times New Roman" w:hAnsi="Arial" w:cs="Arial"/>
                <w:sz w:val="24"/>
                <w:szCs w:val="24"/>
                <w:lang w:eastAsia="en-GB"/>
              </w:rPr>
              <w:t xml:space="preserve"> of the processing</w:t>
            </w:r>
          </w:p>
        </w:tc>
        <w:tc>
          <w:tcPr>
            <w:tcW w:w="7371" w:type="dxa"/>
            <w:noWrap/>
          </w:tcPr>
          <w:p w14:paraId="069A7FC8" w14:textId="77777777" w:rsidR="00C03F16" w:rsidRPr="00C03F16" w:rsidRDefault="00C03F16" w:rsidP="00C03F16">
            <w:pPr>
              <w:spacing w:after="0" w:line="240" w:lineRule="auto"/>
              <w:rPr>
                <w:rFonts w:ascii="Arial" w:eastAsia="Times New Roman" w:hAnsi="Arial" w:cs="Arial"/>
                <w:sz w:val="24"/>
                <w:szCs w:val="24"/>
                <w:lang w:eastAsia="en-GB"/>
              </w:rPr>
            </w:pPr>
            <w:r w:rsidRPr="00C03F16">
              <w:rPr>
                <w:rFonts w:ascii="Arial" w:eastAsia="Times New Roman" w:hAnsi="Arial" w:cs="Arial"/>
                <w:sz w:val="24"/>
                <w:szCs w:val="24"/>
                <w:lang w:eastAsia="en-GB"/>
              </w:rPr>
              <w:t xml:space="preserve">To provide you with the best possible care and support whilst you are an active student at the University. </w:t>
            </w:r>
          </w:p>
        </w:tc>
      </w:tr>
      <w:tr w:rsidR="00C03F16" w:rsidRPr="00C03F16" w14:paraId="562AF36C" w14:textId="77777777" w:rsidTr="00FD3743">
        <w:trPr>
          <w:trHeight w:val="300"/>
        </w:trPr>
        <w:tc>
          <w:tcPr>
            <w:tcW w:w="3227" w:type="dxa"/>
            <w:noWrap/>
          </w:tcPr>
          <w:p w14:paraId="4CD537EC" w14:textId="77777777" w:rsidR="00C03F16" w:rsidRPr="00C03F16" w:rsidRDefault="00C03F16" w:rsidP="00C03F16">
            <w:pPr>
              <w:spacing w:after="0" w:line="240" w:lineRule="auto"/>
              <w:rPr>
                <w:rFonts w:ascii="Arial" w:eastAsia="Times New Roman" w:hAnsi="Arial" w:cs="Arial"/>
                <w:sz w:val="24"/>
                <w:szCs w:val="24"/>
                <w:lang w:eastAsia="en-GB"/>
              </w:rPr>
            </w:pPr>
            <w:r w:rsidRPr="00C03F16">
              <w:rPr>
                <w:rFonts w:ascii="Arial" w:eastAsia="Times New Roman" w:hAnsi="Arial" w:cs="Arial"/>
                <w:sz w:val="24"/>
                <w:szCs w:val="24"/>
                <w:lang w:eastAsia="en-GB"/>
              </w:rPr>
              <w:t xml:space="preserve">4) </w:t>
            </w:r>
            <w:r w:rsidRPr="00C03F16">
              <w:rPr>
                <w:rFonts w:ascii="Arial" w:eastAsia="Times New Roman" w:hAnsi="Arial" w:cs="Arial"/>
                <w:b/>
                <w:sz w:val="24"/>
                <w:szCs w:val="24"/>
                <w:lang w:eastAsia="en-GB"/>
              </w:rPr>
              <w:t>Lawful basis</w:t>
            </w:r>
            <w:r w:rsidRPr="00C03F16">
              <w:rPr>
                <w:rFonts w:ascii="Arial" w:eastAsia="Times New Roman" w:hAnsi="Arial" w:cs="Arial"/>
                <w:sz w:val="24"/>
                <w:szCs w:val="24"/>
                <w:lang w:eastAsia="en-GB"/>
              </w:rPr>
              <w:t xml:space="preserve"> for processing</w:t>
            </w:r>
          </w:p>
        </w:tc>
        <w:tc>
          <w:tcPr>
            <w:tcW w:w="7371" w:type="dxa"/>
            <w:noWrap/>
          </w:tcPr>
          <w:p w14:paraId="2ACF3F76" w14:textId="77777777" w:rsidR="00C03F16" w:rsidRPr="00C03F16" w:rsidRDefault="00C03F16" w:rsidP="00C03F16">
            <w:pPr>
              <w:rPr>
                <w:rFonts w:ascii="Arial" w:eastAsia="Times New Roman" w:hAnsi="Arial" w:cs="Arial"/>
                <w:color w:val="000000"/>
                <w:sz w:val="24"/>
                <w:szCs w:val="24"/>
                <w:lang w:eastAsia="en-GB"/>
              </w:rPr>
            </w:pPr>
            <w:r w:rsidRPr="00C03F16">
              <w:rPr>
                <w:rFonts w:ascii="Arial" w:eastAsia="Times New Roman" w:hAnsi="Arial" w:cs="Arial"/>
                <w:sz w:val="24"/>
                <w:szCs w:val="24"/>
              </w:rPr>
              <w:t xml:space="preserve">The processing of personal data in the delivery of direct care and for providers’ administrative purposes in this surgery and in support of direct care elsewhere </w:t>
            </w:r>
            <w:r w:rsidRPr="00C03F16">
              <w:rPr>
                <w:rFonts w:ascii="Arial" w:eastAsia="Times New Roman" w:hAnsi="Arial" w:cs="Arial"/>
                <w:color w:val="000000"/>
                <w:sz w:val="24"/>
                <w:szCs w:val="24"/>
                <w:lang w:eastAsia="en-GB"/>
              </w:rPr>
              <w:t xml:space="preserve"> is supported under the following Article 6 and 9 conditions of the GDPR:</w:t>
            </w:r>
          </w:p>
          <w:p w14:paraId="6BC26CD4" w14:textId="77777777" w:rsidR="00C03F16" w:rsidRPr="00C03F16" w:rsidRDefault="00C03F16" w:rsidP="00C03F16">
            <w:pPr>
              <w:rPr>
                <w:rFonts w:ascii="Arial" w:eastAsia="Times New Roman" w:hAnsi="Arial" w:cs="Arial"/>
                <w:iCs/>
                <w:sz w:val="24"/>
                <w:szCs w:val="24"/>
              </w:rPr>
            </w:pPr>
            <w:r w:rsidRPr="00C03F16">
              <w:rPr>
                <w:rFonts w:ascii="Arial" w:eastAsia="Times New Roman" w:hAnsi="Arial" w:cs="Arial"/>
                <w:iCs/>
                <w:color w:val="000000"/>
                <w:sz w:val="24"/>
                <w:szCs w:val="24"/>
                <w:lang w:eastAsia="en-GB"/>
              </w:rPr>
              <w:t xml:space="preserve">Article </w:t>
            </w:r>
            <w:r w:rsidRPr="00C03F16">
              <w:rPr>
                <w:rFonts w:ascii="Arial" w:eastAsia="Times New Roman" w:hAnsi="Arial" w:cs="Arial"/>
                <w:iCs/>
                <w:sz w:val="24"/>
                <w:szCs w:val="24"/>
              </w:rPr>
              <w:t>6(1)(e) ‘…necessary for the performance of a task carried out in the public interest or in the exercise of official authority…’.</w:t>
            </w:r>
          </w:p>
          <w:p w14:paraId="1CD5EE7D" w14:textId="77777777" w:rsidR="00C03F16" w:rsidRPr="00C03F16" w:rsidRDefault="00C03F16" w:rsidP="00C03F16">
            <w:pPr>
              <w:spacing w:after="0" w:line="240" w:lineRule="auto"/>
              <w:rPr>
                <w:rFonts w:ascii="Arial" w:eastAsia="Times New Roman" w:hAnsi="Arial" w:cs="Arial"/>
                <w:iCs/>
                <w:color w:val="000000"/>
                <w:sz w:val="24"/>
                <w:szCs w:val="24"/>
              </w:rPr>
            </w:pPr>
            <w:r w:rsidRPr="00C03F16">
              <w:rPr>
                <w:rFonts w:ascii="Arial" w:eastAsia="Times New Roman" w:hAnsi="Arial" w:cs="Arial"/>
                <w:iCs/>
                <w:color w:val="000000"/>
                <w:sz w:val="24"/>
                <w:szCs w:val="24"/>
                <w:lang w:eastAsia="en-GB"/>
              </w:rPr>
              <w:t>Article 9(2)(h)</w:t>
            </w:r>
            <w:r w:rsidRPr="00C03F16">
              <w:rPr>
                <w:rFonts w:ascii="Arial" w:eastAsia="Times New Roman" w:hAnsi="Arial" w:cs="Arial"/>
                <w:iCs/>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r w:rsidRPr="00C03F16">
              <w:rPr>
                <w:rFonts w:ascii="Arial" w:eastAsia="Times New Roman" w:hAnsi="Arial" w:cs="Arial"/>
                <w:color w:val="000000"/>
                <w:sz w:val="24"/>
                <w:szCs w:val="24"/>
                <w:vertAlign w:val="superscript"/>
                <w:lang w:eastAsia="en-GB"/>
              </w:rPr>
              <w:br/>
            </w:r>
          </w:p>
        </w:tc>
      </w:tr>
      <w:tr w:rsidR="00C03F16" w:rsidRPr="00C03F16" w14:paraId="52C2D35F" w14:textId="77777777" w:rsidTr="00FD3743">
        <w:trPr>
          <w:trHeight w:val="300"/>
        </w:trPr>
        <w:tc>
          <w:tcPr>
            <w:tcW w:w="3227" w:type="dxa"/>
            <w:noWrap/>
          </w:tcPr>
          <w:p w14:paraId="48C9510C" w14:textId="77777777" w:rsidR="00C03F16" w:rsidRPr="00C03F16" w:rsidRDefault="00C03F16" w:rsidP="00C03F16">
            <w:pPr>
              <w:spacing w:after="0" w:line="240" w:lineRule="auto"/>
              <w:rPr>
                <w:rFonts w:ascii="Arial" w:eastAsia="Times New Roman" w:hAnsi="Arial" w:cs="Arial"/>
                <w:sz w:val="24"/>
                <w:szCs w:val="24"/>
                <w:lang w:eastAsia="en-GB"/>
              </w:rPr>
            </w:pPr>
            <w:r w:rsidRPr="00C03F16">
              <w:rPr>
                <w:rFonts w:ascii="Arial" w:eastAsia="Times New Roman" w:hAnsi="Arial" w:cs="Arial"/>
                <w:sz w:val="24"/>
                <w:szCs w:val="24"/>
                <w:lang w:eastAsia="en-GB"/>
              </w:rPr>
              <w:t xml:space="preserve">5) </w:t>
            </w:r>
            <w:r w:rsidRPr="00C03F16">
              <w:rPr>
                <w:rFonts w:ascii="Arial" w:eastAsia="Times New Roman" w:hAnsi="Arial" w:cs="Arial"/>
                <w:b/>
                <w:sz w:val="24"/>
                <w:szCs w:val="24"/>
                <w:lang w:eastAsia="en-GB"/>
              </w:rPr>
              <w:t xml:space="preserve">Recipient or categories of recipients </w:t>
            </w:r>
            <w:r w:rsidRPr="00C03F16">
              <w:rPr>
                <w:rFonts w:ascii="Arial" w:eastAsia="Times New Roman" w:hAnsi="Arial" w:cs="Arial"/>
                <w:sz w:val="24"/>
                <w:szCs w:val="24"/>
                <w:lang w:eastAsia="en-GB"/>
              </w:rPr>
              <w:t>of the shared data</w:t>
            </w:r>
          </w:p>
        </w:tc>
        <w:tc>
          <w:tcPr>
            <w:tcW w:w="7371" w:type="dxa"/>
            <w:noWrap/>
          </w:tcPr>
          <w:p w14:paraId="6E3718E4" w14:textId="77777777" w:rsidR="00C03F16" w:rsidRPr="00C03F16" w:rsidRDefault="00C03F16" w:rsidP="00C03F16">
            <w:pPr>
              <w:spacing w:after="0" w:line="240" w:lineRule="auto"/>
              <w:rPr>
                <w:rFonts w:ascii="Arial" w:eastAsia="Times New Roman" w:hAnsi="Arial" w:cs="Arial"/>
                <w:sz w:val="24"/>
                <w:szCs w:val="24"/>
                <w:lang w:eastAsia="en-GB"/>
              </w:rPr>
            </w:pPr>
            <w:r w:rsidRPr="00C03F16">
              <w:rPr>
                <w:rFonts w:ascii="Arial" w:eastAsia="Times New Roman" w:hAnsi="Arial" w:cs="Arial"/>
                <w:sz w:val="24"/>
                <w:szCs w:val="24"/>
                <w:lang w:eastAsia="en-GB"/>
              </w:rPr>
              <w:t xml:space="preserve">The data shared may be shared with University employees on a need to know basis. </w:t>
            </w:r>
          </w:p>
        </w:tc>
      </w:tr>
      <w:tr w:rsidR="00C03F16" w:rsidRPr="00C03F16" w14:paraId="5D10AC83" w14:textId="77777777" w:rsidTr="00FD3743">
        <w:trPr>
          <w:trHeight w:val="300"/>
        </w:trPr>
        <w:tc>
          <w:tcPr>
            <w:tcW w:w="3227" w:type="dxa"/>
            <w:noWrap/>
          </w:tcPr>
          <w:p w14:paraId="1733B6C3" w14:textId="77777777" w:rsidR="00C03F16" w:rsidRPr="00C03F16" w:rsidRDefault="00C03F16" w:rsidP="00C03F16">
            <w:pPr>
              <w:spacing w:after="0" w:line="240" w:lineRule="auto"/>
              <w:rPr>
                <w:rFonts w:ascii="Arial" w:eastAsia="Times New Roman" w:hAnsi="Arial" w:cs="Arial"/>
                <w:sz w:val="24"/>
                <w:szCs w:val="24"/>
                <w:lang w:eastAsia="en-GB"/>
              </w:rPr>
            </w:pPr>
            <w:r w:rsidRPr="00C03F16">
              <w:rPr>
                <w:rFonts w:ascii="Arial" w:eastAsia="Times New Roman" w:hAnsi="Arial" w:cs="Arial"/>
                <w:sz w:val="24"/>
                <w:szCs w:val="24"/>
                <w:lang w:eastAsia="en-GB"/>
              </w:rPr>
              <w:t xml:space="preserve">6) </w:t>
            </w:r>
            <w:r w:rsidRPr="00C03F16">
              <w:rPr>
                <w:rFonts w:ascii="Arial" w:eastAsia="Times New Roman" w:hAnsi="Arial" w:cs="Arial"/>
                <w:b/>
                <w:sz w:val="24"/>
                <w:szCs w:val="24"/>
                <w:lang w:eastAsia="en-GB"/>
              </w:rPr>
              <w:t>Rights to object</w:t>
            </w:r>
            <w:r w:rsidRPr="00C03F16">
              <w:rPr>
                <w:rFonts w:ascii="Arial" w:eastAsia="Times New Roman" w:hAnsi="Arial" w:cs="Arial"/>
                <w:sz w:val="24"/>
                <w:szCs w:val="24"/>
                <w:lang w:eastAsia="en-GB"/>
              </w:rPr>
              <w:t xml:space="preserve"> </w:t>
            </w:r>
          </w:p>
        </w:tc>
        <w:tc>
          <w:tcPr>
            <w:tcW w:w="7371" w:type="dxa"/>
            <w:noWrap/>
          </w:tcPr>
          <w:p w14:paraId="35F702C0" w14:textId="77777777" w:rsidR="00C03F16" w:rsidRPr="00C03F16" w:rsidRDefault="00C03F16" w:rsidP="00C03F16">
            <w:pPr>
              <w:spacing w:after="0" w:line="240" w:lineRule="auto"/>
              <w:rPr>
                <w:rFonts w:ascii="Arial" w:eastAsia="Times New Roman" w:hAnsi="Arial" w:cs="Arial"/>
                <w:color w:val="000000"/>
                <w:sz w:val="24"/>
                <w:szCs w:val="24"/>
                <w:lang w:eastAsia="en-GB"/>
              </w:rPr>
            </w:pPr>
            <w:r w:rsidRPr="00C03F16">
              <w:rPr>
                <w:rFonts w:ascii="Arial" w:eastAsia="Times New Roman" w:hAnsi="Arial" w:cs="Arial"/>
                <w:color w:val="000000"/>
                <w:sz w:val="24"/>
                <w:szCs w:val="24"/>
                <w:lang w:eastAsia="en-GB"/>
              </w:rPr>
              <w:t xml:space="preserve">You have the right to object to some or all the information being processed under Article 21. Please contact the Data Controller. You should be aware that </w:t>
            </w:r>
            <w:r w:rsidRPr="00C03F16">
              <w:rPr>
                <w:rFonts w:ascii="Arial" w:eastAsia="Times New Roman" w:hAnsi="Arial" w:cs="Arial"/>
                <w:color w:val="000000"/>
                <w:sz w:val="24"/>
                <w:szCs w:val="24"/>
                <w:lang w:eastAsia="en-GB"/>
              </w:rPr>
              <w:lastRenderedPageBreak/>
              <w:t>this is a right to raise an objection, that is not the same as having an absolute right to have your wishes granted in every circumstance.</w:t>
            </w:r>
          </w:p>
          <w:p w14:paraId="60314428" w14:textId="77777777" w:rsidR="00C03F16" w:rsidRPr="00C03F16" w:rsidRDefault="00C03F16" w:rsidP="00C03F16">
            <w:pPr>
              <w:spacing w:after="0" w:line="240" w:lineRule="auto"/>
              <w:rPr>
                <w:rFonts w:ascii="Arial" w:eastAsia="Times New Roman" w:hAnsi="Arial" w:cs="Arial"/>
                <w:sz w:val="24"/>
                <w:szCs w:val="24"/>
                <w:lang w:eastAsia="en-GB"/>
              </w:rPr>
            </w:pPr>
            <w:r w:rsidRPr="00C03F16">
              <w:rPr>
                <w:rFonts w:ascii="Arial" w:eastAsia="Times New Roman" w:hAnsi="Arial" w:cs="Arial"/>
                <w:sz w:val="24"/>
                <w:szCs w:val="24"/>
                <w:lang w:eastAsia="en-GB"/>
              </w:rPr>
              <w:t xml:space="preserve"> </w:t>
            </w:r>
          </w:p>
        </w:tc>
      </w:tr>
      <w:tr w:rsidR="00C03F16" w:rsidRPr="00C03F16" w14:paraId="023A0A90" w14:textId="77777777" w:rsidTr="00FD3743">
        <w:trPr>
          <w:trHeight w:val="300"/>
        </w:trPr>
        <w:tc>
          <w:tcPr>
            <w:tcW w:w="3227" w:type="dxa"/>
            <w:noWrap/>
          </w:tcPr>
          <w:p w14:paraId="63B712B3" w14:textId="77777777" w:rsidR="00C03F16" w:rsidRPr="00C03F16" w:rsidRDefault="00C03F16" w:rsidP="00C03F16">
            <w:pPr>
              <w:spacing w:after="0" w:line="240" w:lineRule="auto"/>
              <w:rPr>
                <w:rFonts w:ascii="Arial" w:eastAsia="Times New Roman" w:hAnsi="Arial" w:cs="Arial"/>
                <w:sz w:val="24"/>
                <w:szCs w:val="24"/>
                <w:lang w:eastAsia="en-GB"/>
              </w:rPr>
            </w:pPr>
            <w:r w:rsidRPr="00C03F16">
              <w:rPr>
                <w:rFonts w:ascii="Arial" w:eastAsia="Times New Roman" w:hAnsi="Arial" w:cs="Arial"/>
                <w:sz w:val="24"/>
                <w:szCs w:val="24"/>
                <w:lang w:eastAsia="en-GB"/>
              </w:rPr>
              <w:lastRenderedPageBreak/>
              <w:t xml:space="preserve">7) </w:t>
            </w:r>
            <w:r w:rsidRPr="00C03F16">
              <w:rPr>
                <w:rFonts w:ascii="Arial" w:eastAsia="Times New Roman" w:hAnsi="Arial" w:cs="Arial"/>
                <w:b/>
                <w:sz w:val="24"/>
                <w:szCs w:val="24"/>
                <w:lang w:eastAsia="en-GB"/>
              </w:rPr>
              <w:t>Right to access and correct</w:t>
            </w:r>
          </w:p>
        </w:tc>
        <w:tc>
          <w:tcPr>
            <w:tcW w:w="7371" w:type="dxa"/>
            <w:noWrap/>
          </w:tcPr>
          <w:p w14:paraId="01555990" w14:textId="77777777" w:rsidR="00C03F16" w:rsidRPr="00C03F16" w:rsidRDefault="00C03F16" w:rsidP="00C03F16">
            <w:pPr>
              <w:spacing w:after="0" w:line="240" w:lineRule="auto"/>
              <w:rPr>
                <w:rFonts w:ascii="Arial" w:eastAsia="Times New Roman" w:hAnsi="Arial" w:cs="Arial"/>
                <w:color w:val="000000"/>
                <w:sz w:val="24"/>
                <w:szCs w:val="24"/>
                <w:lang w:eastAsia="en-GB"/>
              </w:rPr>
            </w:pPr>
            <w:r w:rsidRPr="00C03F16">
              <w:rPr>
                <w:rFonts w:ascii="Arial" w:eastAsia="Times New Roman"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p w14:paraId="42599871" w14:textId="77777777" w:rsidR="00C03F16" w:rsidRPr="00C03F16" w:rsidRDefault="00C03F16" w:rsidP="00C03F16">
            <w:pPr>
              <w:spacing w:after="0" w:line="240" w:lineRule="auto"/>
              <w:rPr>
                <w:rFonts w:ascii="Arial" w:eastAsia="Times New Roman" w:hAnsi="Arial" w:cs="Arial"/>
                <w:sz w:val="24"/>
                <w:szCs w:val="24"/>
                <w:lang w:eastAsia="en-GB"/>
              </w:rPr>
            </w:pPr>
          </w:p>
        </w:tc>
      </w:tr>
      <w:tr w:rsidR="00C03F16" w:rsidRPr="00C03F16" w14:paraId="2F772A7A" w14:textId="77777777" w:rsidTr="00FD3743">
        <w:trPr>
          <w:trHeight w:val="300"/>
        </w:trPr>
        <w:tc>
          <w:tcPr>
            <w:tcW w:w="3227" w:type="dxa"/>
            <w:noWrap/>
          </w:tcPr>
          <w:p w14:paraId="07B3D749" w14:textId="77777777" w:rsidR="00C03F16" w:rsidRPr="00C03F16" w:rsidRDefault="00C03F16" w:rsidP="00C03F16">
            <w:pPr>
              <w:spacing w:after="0" w:line="240" w:lineRule="auto"/>
              <w:rPr>
                <w:rFonts w:ascii="Arial" w:eastAsia="Times New Roman" w:hAnsi="Arial" w:cs="Arial"/>
                <w:sz w:val="24"/>
                <w:szCs w:val="24"/>
                <w:lang w:eastAsia="en-GB"/>
              </w:rPr>
            </w:pPr>
            <w:r w:rsidRPr="00C03F16">
              <w:rPr>
                <w:rFonts w:ascii="Arial" w:eastAsia="Times New Roman" w:hAnsi="Arial" w:cs="Arial"/>
                <w:sz w:val="24"/>
                <w:szCs w:val="24"/>
                <w:lang w:eastAsia="en-GB"/>
              </w:rPr>
              <w:t>8</w:t>
            </w:r>
            <w:r w:rsidRPr="00C03F16">
              <w:rPr>
                <w:rFonts w:ascii="Arial" w:eastAsia="Times New Roman" w:hAnsi="Arial" w:cs="Arial"/>
                <w:b/>
                <w:sz w:val="24"/>
                <w:szCs w:val="24"/>
                <w:lang w:eastAsia="en-GB"/>
              </w:rPr>
              <w:t>) Retention period</w:t>
            </w:r>
            <w:r w:rsidRPr="00C03F16">
              <w:rPr>
                <w:rFonts w:ascii="Arial" w:eastAsia="Times New Roman" w:hAnsi="Arial" w:cs="Arial"/>
                <w:sz w:val="24"/>
                <w:szCs w:val="24"/>
                <w:lang w:eastAsia="en-GB"/>
              </w:rPr>
              <w:t xml:space="preserve"> </w:t>
            </w:r>
          </w:p>
        </w:tc>
        <w:tc>
          <w:tcPr>
            <w:tcW w:w="7371" w:type="dxa"/>
            <w:noWrap/>
          </w:tcPr>
          <w:p w14:paraId="1956BC01" w14:textId="77777777" w:rsidR="00C03F16" w:rsidRPr="00C03F16" w:rsidRDefault="00C03F16" w:rsidP="00C03F16">
            <w:pPr>
              <w:spacing w:after="0" w:line="240" w:lineRule="auto"/>
              <w:rPr>
                <w:rFonts w:ascii="Arial" w:eastAsia="Times New Roman" w:hAnsi="Arial" w:cs="Arial"/>
                <w:sz w:val="24"/>
                <w:szCs w:val="24"/>
                <w:lang w:eastAsia="en-GB"/>
              </w:rPr>
            </w:pPr>
            <w:r w:rsidRPr="00C03F16">
              <w:rPr>
                <w:rFonts w:ascii="Arial" w:eastAsia="Times New Roman" w:hAnsi="Arial" w:cs="Arial"/>
                <w:color w:val="000000"/>
                <w:sz w:val="24"/>
                <w:szCs w:val="24"/>
                <w:lang w:eastAsia="en-GB"/>
              </w:rPr>
              <w:t>The data will be retained in line with the law and national guidance.</w:t>
            </w:r>
          </w:p>
        </w:tc>
      </w:tr>
      <w:tr w:rsidR="00C03F16" w:rsidRPr="00C03F16" w14:paraId="4298242A" w14:textId="77777777" w:rsidTr="00FD3743">
        <w:trPr>
          <w:trHeight w:val="300"/>
        </w:trPr>
        <w:tc>
          <w:tcPr>
            <w:tcW w:w="3227" w:type="dxa"/>
            <w:noWrap/>
          </w:tcPr>
          <w:p w14:paraId="09A556CA" w14:textId="77777777" w:rsidR="00C03F16" w:rsidRPr="00C03F16" w:rsidRDefault="00C03F16" w:rsidP="00C03F16">
            <w:pPr>
              <w:spacing w:after="0" w:line="240" w:lineRule="auto"/>
              <w:rPr>
                <w:rFonts w:ascii="Arial" w:eastAsia="Times New Roman" w:hAnsi="Arial" w:cs="Arial"/>
                <w:sz w:val="24"/>
                <w:szCs w:val="24"/>
                <w:lang w:eastAsia="en-GB"/>
              </w:rPr>
            </w:pPr>
            <w:r w:rsidRPr="00C03F16">
              <w:rPr>
                <w:rFonts w:ascii="Arial" w:eastAsia="Times New Roman" w:hAnsi="Arial" w:cs="Arial"/>
                <w:sz w:val="24"/>
                <w:szCs w:val="24"/>
                <w:lang w:eastAsia="en-GB"/>
              </w:rPr>
              <w:t xml:space="preserve">9)  </w:t>
            </w:r>
            <w:r w:rsidRPr="00C03F16">
              <w:rPr>
                <w:rFonts w:ascii="Arial" w:eastAsia="Times New Roman" w:hAnsi="Arial" w:cs="Arial"/>
                <w:b/>
                <w:sz w:val="24"/>
                <w:szCs w:val="24"/>
                <w:lang w:eastAsia="en-GB"/>
              </w:rPr>
              <w:t>Right to Complain</w:t>
            </w:r>
            <w:r w:rsidRPr="00C03F16">
              <w:rPr>
                <w:rFonts w:ascii="Arial" w:eastAsia="Times New Roman" w:hAnsi="Arial" w:cs="Arial"/>
                <w:sz w:val="24"/>
                <w:szCs w:val="24"/>
                <w:lang w:eastAsia="en-GB"/>
              </w:rPr>
              <w:t xml:space="preserve">. </w:t>
            </w:r>
          </w:p>
        </w:tc>
        <w:tc>
          <w:tcPr>
            <w:tcW w:w="7371" w:type="dxa"/>
            <w:noWrap/>
          </w:tcPr>
          <w:p w14:paraId="26FF31A7" w14:textId="77777777" w:rsidR="00C03F16" w:rsidRPr="00C03F16" w:rsidRDefault="00C03F16" w:rsidP="00C03F16">
            <w:pPr>
              <w:spacing w:after="0" w:line="240" w:lineRule="auto"/>
              <w:rPr>
                <w:rFonts w:ascii="Arial" w:eastAsia="Times New Roman" w:hAnsi="Arial" w:cs="Arial"/>
                <w:sz w:val="24"/>
                <w:szCs w:val="24"/>
                <w:lang w:eastAsia="en-GB"/>
              </w:rPr>
            </w:pPr>
            <w:r w:rsidRPr="00C03F16">
              <w:rPr>
                <w:rFonts w:ascii="Arial" w:eastAsia="Times New Roman" w:hAnsi="Arial" w:cs="Arial"/>
                <w:sz w:val="24"/>
                <w:szCs w:val="24"/>
                <w:lang w:eastAsia="en-GB"/>
              </w:rPr>
              <w:t>You have the right to complain to the Information Commissioner’s Office, you can use this link</w:t>
            </w:r>
            <w:r w:rsidRPr="00C03F16">
              <w:rPr>
                <w:rFonts w:ascii="Arial" w:eastAsia="Times New Roman" w:hAnsi="Arial" w:cs="Arial"/>
                <w:sz w:val="24"/>
                <w:szCs w:val="24"/>
              </w:rPr>
              <w:t xml:space="preserve"> </w:t>
            </w:r>
            <w:hyperlink r:id="rId7" w:history="1">
              <w:r w:rsidRPr="00C03F16">
                <w:rPr>
                  <w:rFonts w:ascii="Arial" w:eastAsia="Times New Roman" w:hAnsi="Arial" w:cs="Arial"/>
                  <w:sz w:val="24"/>
                  <w:szCs w:val="24"/>
                  <w:u w:val="single"/>
                  <w:lang w:eastAsia="en-GB"/>
                </w:rPr>
                <w:t>https://ico.org.uk/global/contact-us/</w:t>
              </w:r>
            </w:hyperlink>
            <w:r w:rsidRPr="00C03F16">
              <w:rPr>
                <w:rFonts w:ascii="Arial" w:eastAsia="Times New Roman" w:hAnsi="Arial" w:cs="Arial"/>
                <w:sz w:val="24"/>
                <w:szCs w:val="24"/>
                <w:lang w:eastAsia="en-GB"/>
              </w:rPr>
              <w:t xml:space="preserve">  </w:t>
            </w:r>
          </w:p>
          <w:p w14:paraId="2720A095" w14:textId="77777777" w:rsidR="00C03F16" w:rsidRPr="00C03F16" w:rsidRDefault="00C03F16" w:rsidP="00C03F16">
            <w:pPr>
              <w:spacing w:after="0" w:line="240" w:lineRule="auto"/>
              <w:rPr>
                <w:rFonts w:ascii="Arial" w:eastAsia="Times New Roman" w:hAnsi="Arial" w:cs="Arial"/>
                <w:sz w:val="24"/>
                <w:szCs w:val="24"/>
                <w:lang w:eastAsia="en-GB"/>
              </w:rPr>
            </w:pPr>
          </w:p>
          <w:p w14:paraId="29BD4C35" w14:textId="77777777" w:rsidR="00C03F16" w:rsidRPr="00C03F16" w:rsidRDefault="00C03F16" w:rsidP="00C03F16">
            <w:pPr>
              <w:shd w:val="clear" w:color="auto" w:fill="FFFFFF"/>
              <w:spacing w:after="240" w:line="240" w:lineRule="auto"/>
              <w:rPr>
                <w:rFonts w:ascii="Arial" w:eastAsia="Times New Roman" w:hAnsi="Arial" w:cs="Arial"/>
                <w:sz w:val="24"/>
                <w:szCs w:val="24"/>
                <w:lang w:eastAsia="en-GB"/>
              </w:rPr>
            </w:pPr>
            <w:r w:rsidRPr="00C03F16">
              <w:rPr>
                <w:rFonts w:ascii="Arial" w:eastAsia="Times New Roman" w:hAnsi="Arial" w:cs="Arial"/>
                <w:sz w:val="24"/>
                <w:szCs w:val="24"/>
                <w:lang w:eastAsia="en-GB"/>
              </w:rPr>
              <w:t xml:space="preserve">or calling their helpline Tel: 0303 123 1113 (local rate) or 01625 545 745 (national rate) </w:t>
            </w:r>
          </w:p>
          <w:p w14:paraId="5E2167CE" w14:textId="77777777" w:rsidR="00C03F16" w:rsidRPr="00C03F16" w:rsidRDefault="00C03F16" w:rsidP="00C03F16">
            <w:pPr>
              <w:spacing w:after="0" w:line="240" w:lineRule="auto"/>
              <w:rPr>
                <w:rFonts w:ascii="Arial" w:eastAsia="Times New Roman" w:hAnsi="Arial" w:cs="Arial"/>
                <w:sz w:val="24"/>
                <w:szCs w:val="24"/>
                <w:lang w:eastAsia="en-GB"/>
              </w:rPr>
            </w:pPr>
            <w:r w:rsidRPr="00C03F16">
              <w:rPr>
                <w:rFonts w:ascii="Arial" w:eastAsia="Times New Roman" w:hAnsi="Arial" w:cs="Arial"/>
                <w:sz w:val="24"/>
                <w:szCs w:val="24"/>
                <w:lang w:eastAsia="en-GB"/>
              </w:rPr>
              <w:t>There are National Offices for Scotland, Northern Ireland and Wales, (see ICO website)</w:t>
            </w:r>
          </w:p>
        </w:tc>
      </w:tr>
    </w:tbl>
    <w:p w14:paraId="61B024A4" w14:textId="77777777" w:rsidR="00C03F16" w:rsidRPr="00C03F16" w:rsidRDefault="00C03F16" w:rsidP="00C03F16">
      <w:pPr>
        <w:rPr>
          <w:rFonts w:ascii="Arial" w:eastAsia="Times New Roman" w:hAnsi="Arial" w:cs="Arial"/>
        </w:rPr>
      </w:pPr>
    </w:p>
    <w:p w14:paraId="3D7A890F" w14:textId="77777777" w:rsidR="00C03F16" w:rsidRPr="00C03F16" w:rsidRDefault="00C03F16" w:rsidP="00C03F16">
      <w:pPr>
        <w:rPr>
          <w:rFonts w:ascii="Calibri" w:eastAsia="Times New Roman" w:hAnsi="Calibri" w:cs="Times New Roman"/>
          <w:b/>
          <w:bCs/>
        </w:rPr>
      </w:pPr>
      <w:bookmarkStart w:id="0" w:name="_Hlk66785131"/>
      <w:r w:rsidRPr="00C03F16">
        <w:rPr>
          <w:rFonts w:ascii="Arial" w:eastAsia="Times New Roman" w:hAnsi="Arial" w:cs="Arial"/>
          <w:b/>
          <w:bCs/>
        </w:rPr>
        <w:t xml:space="preserve">Please note the National Data Opt Out does not apply to this sharing of information. For further information please see: </w:t>
      </w:r>
      <w:hyperlink r:id="rId8" w:history="1">
        <w:r w:rsidRPr="00C03F16">
          <w:rPr>
            <w:rFonts w:ascii="Arial" w:eastAsia="Times New Roman" w:hAnsi="Arial" w:cs="Arial"/>
            <w:b/>
            <w:bCs/>
            <w:color w:val="0000FF"/>
            <w:u w:val="single"/>
          </w:rPr>
          <w:t>https://www.nhs.uk/your-nhs-data-matters/</w:t>
        </w:r>
      </w:hyperlink>
      <w:r w:rsidRPr="00C03F16">
        <w:rPr>
          <w:rFonts w:ascii="Arial" w:eastAsia="Times New Roman" w:hAnsi="Arial" w:cs="Arial"/>
          <w:b/>
          <w:bCs/>
        </w:rPr>
        <w:t xml:space="preserve"> </w:t>
      </w:r>
    </w:p>
    <w:p w14:paraId="20E8EA5B" w14:textId="77777777" w:rsidR="00C03F16" w:rsidRPr="00C03F16" w:rsidRDefault="00C03F16" w:rsidP="00C03F16">
      <w:pPr>
        <w:rPr>
          <w:rFonts w:ascii="Arial" w:eastAsia="Times New Roman" w:hAnsi="Arial" w:cs="Arial"/>
          <w:sz w:val="24"/>
          <w:szCs w:val="24"/>
        </w:rPr>
      </w:pPr>
      <w:r w:rsidRPr="00C03F16">
        <w:rPr>
          <w:rFonts w:ascii="Arial" w:eastAsia="Times New Roman" w:hAnsi="Arial" w:cs="Arial"/>
          <w:sz w:val="24"/>
          <w:szCs w:val="24"/>
        </w:rPr>
        <w:t xml:space="preserve">Date created: </w:t>
      </w:r>
      <w:r w:rsidRPr="00C03F16">
        <w:rPr>
          <w:rFonts w:ascii="Arial" w:eastAsia="Times New Roman" w:hAnsi="Arial" w:cs="Arial"/>
          <w:sz w:val="24"/>
          <w:szCs w:val="24"/>
          <w:lang w:eastAsia="en-GB"/>
        </w:rPr>
        <w:t>16</w:t>
      </w:r>
      <w:r w:rsidRPr="00C03F16">
        <w:rPr>
          <w:rFonts w:ascii="Arial" w:eastAsia="Times New Roman" w:hAnsi="Arial" w:cs="Arial"/>
          <w:sz w:val="24"/>
          <w:szCs w:val="24"/>
          <w:vertAlign w:val="superscript"/>
          <w:lang w:eastAsia="en-GB"/>
        </w:rPr>
        <w:t>th</w:t>
      </w:r>
      <w:r w:rsidRPr="00C03F16">
        <w:rPr>
          <w:rFonts w:ascii="Arial" w:eastAsia="Times New Roman" w:hAnsi="Arial" w:cs="Arial"/>
          <w:sz w:val="24"/>
          <w:szCs w:val="24"/>
          <w:lang w:eastAsia="en-GB"/>
        </w:rPr>
        <w:t xml:space="preserve"> February 2022 </w:t>
      </w:r>
    </w:p>
    <w:p w14:paraId="227359BC" w14:textId="77777777" w:rsidR="00C03F16" w:rsidRPr="00C03F16" w:rsidRDefault="00C03F16" w:rsidP="00C03F16">
      <w:pPr>
        <w:rPr>
          <w:rFonts w:ascii="Arial" w:eastAsia="Times New Roman" w:hAnsi="Arial" w:cs="Arial"/>
          <w:sz w:val="24"/>
          <w:szCs w:val="24"/>
        </w:rPr>
      </w:pPr>
      <w:r w:rsidRPr="00C03F16">
        <w:rPr>
          <w:rFonts w:ascii="Arial" w:eastAsia="Times New Roman" w:hAnsi="Arial" w:cs="Arial"/>
          <w:sz w:val="24"/>
          <w:szCs w:val="24"/>
        </w:rPr>
        <w:t xml:space="preserve">Last updated: N/A </w:t>
      </w:r>
    </w:p>
    <w:bookmarkEnd w:id="0"/>
    <w:p w14:paraId="3E464F5F" w14:textId="77777777" w:rsidR="00C03F16" w:rsidRPr="00C03F16" w:rsidRDefault="00C03F16" w:rsidP="00C03F16">
      <w:pPr>
        <w:rPr>
          <w:rFonts w:ascii="Calibri" w:eastAsia="Times New Roman" w:hAnsi="Calibri" w:cs="Times New Roman"/>
        </w:rPr>
      </w:pPr>
    </w:p>
    <w:p w14:paraId="2A5FD3B1" w14:textId="77777777" w:rsidR="00C03F16" w:rsidRPr="00C03F16" w:rsidRDefault="00C03F16" w:rsidP="00C03F16">
      <w:pPr>
        <w:tabs>
          <w:tab w:val="left" w:pos="7665"/>
        </w:tabs>
        <w:rPr>
          <w:rFonts w:ascii="Calibri" w:eastAsia="Times New Roman" w:hAnsi="Calibri" w:cs="Times New Roman"/>
        </w:rPr>
      </w:pPr>
      <w:r w:rsidRPr="00C03F16">
        <w:rPr>
          <w:rFonts w:ascii="Calibri" w:eastAsia="Times New Roman" w:hAnsi="Calibri" w:cs="Times New Roman"/>
        </w:rPr>
        <w:tab/>
      </w:r>
    </w:p>
    <w:p w14:paraId="39490185" w14:textId="77777777" w:rsidR="002C4AD6" w:rsidRPr="002C4AD6" w:rsidRDefault="002C4AD6" w:rsidP="002C4AD6">
      <w:pPr>
        <w:rPr>
          <w:b/>
          <w:u w:val="single"/>
        </w:rPr>
      </w:pPr>
    </w:p>
    <w:sectPr w:rsidR="002C4AD6" w:rsidRPr="002C4AD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4B2FF" w14:textId="77777777" w:rsidR="00ED5427" w:rsidRDefault="00ED5427" w:rsidP="002C4AD6">
      <w:pPr>
        <w:spacing w:after="0" w:line="240" w:lineRule="auto"/>
      </w:pPr>
      <w:r>
        <w:separator/>
      </w:r>
    </w:p>
  </w:endnote>
  <w:endnote w:type="continuationSeparator" w:id="0">
    <w:p w14:paraId="32798906" w14:textId="77777777" w:rsidR="00ED5427" w:rsidRDefault="00ED5427" w:rsidP="002C4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CB92" w14:textId="77777777" w:rsidR="002C4AD6" w:rsidRDefault="002C4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7CE2F" w14:textId="77777777" w:rsidR="00ED5427" w:rsidRDefault="00ED5427" w:rsidP="002C4AD6">
      <w:pPr>
        <w:spacing w:after="0" w:line="240" w:lineRule="auto"/>
      </w:pPr>
      <w:r>
        <w:separator/>
      </w:r>
    </w:p>
  </w:footnote>
  <w:footnote w:type="continuationSeparator" w:id="0">
    <w:p w14:paraId="4CA709F2" w14:textId="77777777" w:rsidR="00ED5427" w:rsidRDefault="00ED5427" w:rsidP="002C4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8C94" w14:textId="77777777" w:rsidR="002C4AD6" w:rsidRDefault="00B0407E">
    <w:pPr>
      <w:pStyle w:val="Header"/>
    </w:pPr>
    <w:r>
      <w:rPr>
        <w:noProof/>
        <w:lang w:eastAsia="en-GB"/>
      </w:rPr>
      <w:drawing>
        <wp:anchor distT="0" distB="0" distL="114300" distR="114300" simplePos="0" relativeHeight="251658240" behindDoc="1" locked="0" layoutInCell="1" allowOverlap="1" wp14:anchorId="152982C6" wp14:editId="748AA158">
          <wp:simplePos x="0" y="0"/>
          <wp:positionH relativeFrom="column">
            <wp:posOffset>3581400</wp:posOffset>
          </wp:positionH>
          <wp:positionV relativeFrom="paragraph">
            <wp:posOffset>-230505</wp:posOffset>
          </wp:positionV>
          <wp:extent cx="2781300" cy="1047750"/>
          <wp:effectExtent l="0" t="0" r="0" b="0"/>
          <wp:wrapTight wrapText="bothSides">
            <wp:wrapPolygon edited="0">
              <wp:start x="0" y="0"/>
              <wp:lineTo x="0" y="21207"/>
              <wp:lineTo x="21452" y="21207"/>
              <wp:lineTo x="21452" y="0"/>
              <wp:lineTo x="0" y="0"/>
            </wp:wrapPolygon>
          </wp:wrapTight>
          <wp:docPr id="2" name="Picture 2" descr="cid:image001.png@01D7B45F.F449D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B45F.F449D0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8130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D6"/>
    <w:rsid w:val="00242D95"/>
    <w:rsid w:val="002C4AD6"/>
    <w:rsid w:val="0037318C"/>
    <w:rsid w:val="0051102B"/>
    <w:rsid w:val="005525D5"/>
    <w:rsid w:val="008D2A53"/>
    <w:rsid w:val="00AF5A73"/>
    <w:rsid w:val="00B0407E"/>
    <w:rsid w:val="00C03F16"/>
    <w:rsid w:val="00C71381"/>
    <w:rsid w:val="00ED5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89FF1"/>
  <w15:docId w15:val="{943C2A1E-8E47-49E8-99EB-79C0B879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AD6"/>
  </w:style>
  <w:style w:type="paragraph" w:styleId="Footer">
    <w:name w:val="footer"/>
    <w:basedOn w:val="Normal"/>
    <w:link w:val="FooterChar"/>
    <w:uiPriority w:val="99"/>
    <w:unhideWhenUsed/>
    <w:rsid w:val="002C4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AD6"/>
  </w:style>
  <w:style w:type="paragraph" w:styleId="NoSpacing">
    <w:name w:val="No Spacing"/>
    <w:uiPriority w:val="1"/>
    <w:qFormat/>
    <w:rsid w:val="008D2A53"/>
    <w:pPr>
      <w:tabs>
        <w:tab w:val="left" w:pos="6576"/>
      </w:tabs>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B04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0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 TargetMode="External"/><Relationship Id="rId3" Type="http://schemas.openxmlformats.org/officeDocument/2006/relationships/webSettings" Target="webSettings.xml"/><Relationship Id="rId7" Type="http://schemas.openxmlformats.org/officeDocument/2006/relationships/hyperlink" Target="https://ico.org.uk/global/contact-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mar.sabat@ig-health.co.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7B45F.F449D09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Coster Cherish</dc:creator>
  <cp:lastModifiedBy>Helen Saint</cp:lastModifiedBy>
  <cp:revision>2</cp:revision>
  <cp:lastPrinted>2018-06-05T09:18:00Z</cp:lastPrinted>
  <dcterms:created xsi:type="dcterms:W3CDTF">2022-04-07T10:14:00Z</dcterms:created>
  <dcterms:modified xsi:type="dcterms:W3CDTF">2022-04-07T10:14:00Z</dcterms:modified>
</cp:coreProperties>
</file>